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162" w:rsidRDefault="00643162" w:rsidP="00846B8F">
      <w:pPr>
        <w:jc w:val="both"/>
      </w:pPr>
      <w:bookmarkStart w:id="0" w:name="_GoBack"/>
      <w:r>
        <w:t>PRÁTICA DE MACROECONOMIA</w:t>
      </w:r>
    </w:p>
    <w:bookmarkEnd w:id="0"/>
    <w:p w:rsidR="00BE5626" w:rsidRDefault="00BE5626" w:rsidP="00846B8F">
      <w:pPr>
        <w:jc w:val="both"/>
      </w:pPr>
      <w:r>
        <w:t>1 - Como podemos consideras se:</w:t>
      </w:r>
    </w:p>
    <w:p w:rsidR="00BE5626" w:rsidRDefault="00846B8F" w:rsidP="00846B8F">
      <w:pPr>
        <w:jc w:val="both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5DA25245" wp14:editId="373B1654">
            <wp:simplePos x="0" y="0"/>
            <wp:positionH relativeFrom="column">
              <wp:posOffset>1920240</wp:posOffset>
            </wp:positionH>
            <wp:positionV relativeFrom="paragraph">
              <wp:posOffset>633730</wp:posOffset>
            </wp:positionV>
            <wp:extent cx="3095625" cy="1746072"/>
            <wp:effectExtent l="0" t="0" r="0" b="6985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74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626">
        <w:t xml:space="preserve">O consumo autônomo é o consumo que independe da renda, então se o indivíduo não tem renda, se observarmos o gráfico teremos então: _______________________ é </w:t>
      </w:r>
      <w:proofErr w:type="gramStart"/>
      <w:r w:rsidR="00BE5626">
        <w:t>igual  _</w:t>
      </w:r>
      <w:proofErr w:type="gramEnd"/>
      <w:r w:rsidR="00BE5626">
        <w:t>____________________</w:t>
      </w:r>
    </w:p>
    <w:p w:rsidR="00BE5626" w:rsidRDefault="00BE5626" w:rsidP="00846B8F">
      <w:pPr>
        <w:spacing w:after="0" w:line="240" w:lineRule="auto"/>
        <w:jc w:val="both"/>
      </w:pPr>
      <w:r>
        <w:t xml:space="preserve">A)  Consumo </w:t>
      </w:r>
      <w:proofErr w:type="gramStart"/>
      <w:r>
        <w:t>/  Poupança</w:t>
      </w:r>
      <w:proofErr w:type="gramEnd"/>
    </w:p>
    <w:p w:rsidR="00BE5626" w:rsidRDefault="00BE5626" w:rsidP="00846B8F">
      <w:pPr>
        <w:spacing w:after="0" w:line="240" w:lineRule="auto"/>
        <w:jc w:val="both"/>
      </w:pPr>
      <w:r>
        <w:t xml:space="preserve">B) </w:t>
      </w:r>
      <w:proofErr w:type="gramStart"/>
      <w:r>
        <w:t>Consumo  /</w:t>
      </w:r>
      <w:proofErr w:type="gramEnd"/>
      <w:r>
        <w:t xml:space="preserve"> 1000</w:t>
      </w:r>
    </w:p>
    <w:p w:rsidR="00BE5626" w:rsidRDefault="00BE5626" w:rsidP="00846B8F">
      <w:pPr>
        <w:spacing w:after="0" w:line="240" w:lineRule="auto"/>
        <w:jc w:val="both"/>
      </w:pPr>
      <w:r>
        <w:t>C) Poupança / 1000</w:t>
      </w:r>
    </w:p>
    <w:p w:rsidR="00905E4C" w:rsidRDefault="00BE5626" w:rsidP="00846B8F">
      <w:pPr>
        <w:spacing w:after="0" w:line="240" w:lineRule="auto"/>
        <w:jc w:val="both"/>
      </w:pPr>
      <w:r>
        <w:t>D) Consumo / Zero</w:t>
      </w:r>
    </w:p>
    <w:p w:rsidR="00BE5626" w:rsidRDefault="00BE5626" w:rsidP="00846B8F">
      <w:pPr>
        <w:spacing w:after="0" w:line="240" w:lineRule="auto"/>
        <w:jc w:val="both"/>
      </w:pPr>
      <w:r>
        <w:t xml:space="preserve">E) </w:t>
      </w:r>
      <w:proofErr w:type="gramStart"/>
      <w:r>
        <w:t>Poupança  /</w:t>
      </w:r>
      <w:proofErr w:type="gramEnd"/>
      <w:r>
        <w:t xml:space="preserve"> Zero</w:t>
      </w:r>
    </w:p>
    <w:p w:rsidR="00BE5626" w:rsidRDefault="00BE5626" w:rsidP="00846B8F">
      <w:pPr>
        <w:jc w:val="both"/>
      </w:pPr>
    </w:p>
    <w:p w:rsidR="00BE5626" w:rsidRDefault="00BE5626" w:rsidP="00846B8F">
      <w:pPr>
        <w:jc w:val="both"/>
      </w:pPr>
    </w:p>
    <w:p w:rsidR="00846B8F" w:rsidRDefault="00846B8F" w:rsidP="00846B8F">
      <w:pPr>
        <w:jc w:val="both"/>
      </w:pPr>
    </w:p>
    <w:p w:rsidR="00846B8F" w:rsidRDefault="00846B8F" w:rsidP="00846B8F">
      <w:pPr>
        <w:jc w:val="both"/>
      </w:pPr>
    </w:p>
    <w:p w:rsidR="00BE5626" w:rsidRDefault="00BE5626" w:rsidP="00846B8F">
      <w:pPr>
        <w:jc w:val="both"/>
      </w:pPr>
      <w:r>
        <w:t>2 – Após análise por parte dos Economistas do Governo</w:t>
      </w:r>
      <w:r w:rsidR="00103A3A">
        <w:t xml:space="preserve"> de Bronco </w:t>
      </w:r>
      <w:proofErr w:type="spellStart"/>
      <w:proofErr w:type="gramStart"/>
      <w:r w:rsidR="00103A3A">
        <w:t>Ville</w:t>
      </w:r>
      <w:proofErr w:type="spellEnd"/>
      <w:r>
        <w:t>,  os</w:t>
      </w:r>
      <w:proofErr w:type="gramEnd"/>
      <w:r>
        <w:t xml:space="preserve"> dados apresentados na tabela abaixo, representam a produção anual d</w:t>
      </w:r>
      <w:r w:rsidR="00103A3A">
        <w:t>a Cidade no período de 1990</w:t>
      </w:r>
      <w:r>
        <w:t xml:space="preserve"> a </w:t>
      </w:r>
      <w:r w:rsidR="00103A3A">
        <w:t>1992</w:t>
      </w:r>
      <w:r>
        <w:t>.</w:t>
      </w:r>
    </w:p>
    <w:p w:rsidR="00BE5626" w:rsidRDefault="00103A3A" w:rsidP="00846B8F">
      <w:pPr>
        <w:jc w:val="both"/>
      </w:pPr>
      <w:r>
        <w:rPr>
          <w:noProof/>
          <w:lang w:eastAsia="pt-BR"/>
        </w:rPr>
        <w:drawing>
          <wp:inline distT="0" distB="0" distL="0" distR="0">
            <wp:extent cx="5391150" cy="1190625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626" w:rsidRDefault="00103A3A" w:rsidP="00846B8F">
      <w:pPr>
        <w:jc w:val="both"/>
      </w:pPr>
      <w:r>
        <w:t xml:space="preserve">a) </w:t>
      </w:r>
      <w:proofErr w:type="gramStart"/>
      <w:r>
        <w:t xml:space="preserve"> Qual</w:t>
      </w:r>
      <w:proofErr w:type="gramEnd"/>
      <w:r w:rsidR="00BE5626">
        <w:t xml:space="preserve"> a taxa de crescimento do Produto Interno Bruto (PIB) nominal ou corrente e real ou constante. </w:t>
      </w:r>
    </w:p>
    <w:p w:rsidR="00BE5626" w:rsidRDefault="00BE5626" w:rsidP="00846B8F">
      <w:pPr>
        <w:jc w:val="both"/>
      </w:pPr>
      <w:r>
        <w:t>b)  O que justifica a diferença entre as duas taxas calculadas?</w:t>
      </w:r>
    </w:p>
    <w:p w:rsidR="00846B8F" w:rsidRDefault="00846B8F" w:rsidP="00846B8F">
      <w:pPr>
        <w:jc w:val="both"/>
      </w:pPr>
    </w:p>
    <w:p w:rsidR="00846B8F" w:rsidRDefault="00846B8F" w:rsidP="00846B8F">
      <w:pPr>
        <w:jc w:val="both"/>
      </w:pPr>
      <w:r>
        <w:t>3</w:t>
      </w:r>
      <w:r>
        <w:t xml:space="preserve"> – Após análise por parte dos Economistas do Governo de Bronco </w:t>
      </w:r>
      <w:proofErr w:type="spellStart"/>
      <w:proofErr w:type="gramStart"/>
      <w:r>
        <w:t>Ville</w:t>
      </w:r>
      <w:proofErr w:type="spellEnd"/>
      <w:r>
        <w:t>,  os</w:t>
      </w:r>
      <w:proofErr w:type="gramEnd"/>
      <w:r>
        <w:t xml:space="preserve"> dados apresentados na tabela abaixo, representam a produção anual da Cidade no período de </w:t>
      </w:r>
      <w:r>
        <w:t>20</w:t>
      </w:r>
      <w:r>
        <w:t>0</w:t>
      </w:r>
      <w:r>
        <w:t>8</w:t>
      </w:r>
      <w:r>
        <w:t xml:space="preserve"> a </w:t>
      </w:r>
      <w:r>
        <w:t>2010</w:t>
      </w:r>
      <w:r>
        <w:t>.</w:t>
      </w:r>
    </w:p>
    <w:p w:rsidR="00846B8F" w:rsidRDefault="00846B8F" w:rsidP="00846B8F">
      <w:pPr>
        <w:jc w:val="both"/>
      </w:pPr>
      <w:r>
        <w:rPr>
          <w:noProof/>
          <w:lang w:eastAsia="pt-BR"/>
        </w:rPr>
        <w:drawing>
          <wp:inline distT="0" distB="0" distL="0" distR="0">
            <wp:extent cx="5400675" cy="12001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B8F" w:rsidRDefault="00846B8F" w:rsidP="00846B8F">
      <w:pPr>
        <w:jc w:val="both"/>
      </w:pPr>
      <w:r>
        <w:t xml:space="preserve">a) </w:t>
      </w:r>
      <w:proofErr w:type="gramStart"/>
      <w:r>
        <w:t xml:space="preserve"> Qual</w:t>
      </w:r>
      <w:proofErr w:type="gramEnd"/>
      <w:r>
        <w:t xml:space="preserve"> a taxa de crescimento do Produto Interno Bruto (PIB) nominal ou corrente e real ou constante. </w:t>
      </w:r>
    </w:p>
    <w:p w:rsidR="00846B8F" w:rsidRDefault="00846B8F" w:rsidP="00846B8F">
      <w:pPr>
        <w:jc w:val="both"/>
      </w:pPr>
      <w:r>
        <w:t>b)  O que justifica a diferença entre as duas taxas calculadas?</w:t>
      </w:r>
    </w:p>
    <w:p w:rsidR="00846B8F" w:rsidRDefault="00846B8F" w:rsidP="00846B8F">
      <w:pPr>
        <w:jc w:val="both"/>
      </w:pPr>
    </w:p>
    <w:p w:rsidR="00846B8F" w:rsidRDefault="00846B8F" w:rsidP="00846B8F">
      <w:pPr>
        <w:jc w:val="both"/>
      </w:pPr>
      <w:r>
        <w:lastRenderedPageBreak/>
        <w:t>4 - Suponha a população de um determinado pais</w:t>
      </w:r>
      <w:r w:rsidRPr="00846B8F">
        <w:t xml:space="preserve"> é dividida em dois grupos. Embora os dois grupos tenham quantidades iguais de pessoas, o mais rico (Grupo A) perfaz </w:t>
      </w:r>
      <w:r>
        <w:t>7</w:t>
      </w:r>
      <w:r w:rsidRPr="00846B8F">
        <w:t xml:space="preserve">0% de renda total e o mais pobre, o Grupo B, </w:t>
      </w:r>
      <w:r>
        <w:t>3</w:t>
      </w:r>
      <w:r w:rsidRPr="00846B8F">
        <w:t xml:space="preserve">0%. </w:t>
      </w:r>
    </w:p>
    <w:p w:rsidR="00846B8F" w:rsidRDefault="00846B8F" w:rsidP="00846B8F">
      <w:pPr>
        <w:jc w:val="both"/>
      </w:pPr>
      <w:r w:rsidRPr="00846B8F">
        <w:t xml:space="preserve">A economia é representada pelas seguintes equações. </w:t>
      </w:r>
      <w:proofErr w:type="spellStart"/>
      <w:r w:rsidRPr="00846B8F">
        <w:t>Md</w:t>
      </w:r>
      <w:proofErr w:type="spellEnd"/>
      <w:r w:rsidRPr="00846B8F">
        <w:t xml:space="preserve"> = 5Y - 100i </w:t>
      </w:r>
      <w:proofErr w:type="spellStart"/>
      <w:r w:rsidRPr="00846B8F">
        <w:t>Ms</w:t>
      </w:r>
      <w:proofErr w:type="spellEnd"/>
      <w:r w:rsidRPr="00846B8F">
        <w:t xml:space="preserve"> = 8000 I = 600 - 20i CA = 120 + </w:t>
      </w:r>
      <w:proofErr w:type="spellStart"/>
      <w:r w:rsidRPr="00846B8F">
        <w:t>ca</w:t>
      </w:r>
      <w:proofErr w:type="spellEnd"/>
      <w:r>
        <w:t xml:space="preserve"> </w:t>
      </w:r>
      <w:r w:rsidRPr="00846B8F">
        <w:t>(YA - TA), onde YA=0.6Y CB = 80+</w:t>
      </w:r>
      <w:proofErr w:type="gramStart"/>
      <w:r w:rsidRPr="00846B8F">
        <w:t>cb(</w:t>
      </w:r>
      <w:proofErr w:type="gramEnd"/>
      <w:r w:rsidRPr="00846B8F">
        <w:t xml:space="preserve">YB - TB), onde YB=0.4Y C = CA + CB G = 600 a) Assumindo que </w:t>
      </w:r>
      <w:proofErr w:type="spellStart"/>
      <w:r w:rsidRPr="00846B8F">
        <w:t>ca</w:t>
      </w:r>
      <w:proofErr w:type="spellEnd"/>
      <w:r w:rsidRPr="00846B8F">
        <w:t xml:space="preserve"> = </w:t>
      </w:r>
      <w:proofErr w:type="spellStart"/>
      <w:r w:rsidRPr="00846B8F">
        <w:t>cb</w:t>
      </w:r>
      <w:proofErr w:type="spellEnd"/>
      <w:r w:rsidRPr="00846B8F">
        <w:t xml:space="preserve"> = 0.5 e TA = TB= 200, expresse o a equação de equilíbrio para o mercado de bens e para o mercado financeiro. </w:t>
      </w:r>
      <w:proofErr w:type="gramStart"/>
      <w:r w:rsidRPr="00846B8F">
        <w:t>b) Calcule</w:t>
      </w:r>
      <w:proofErr w:type="gramEnd"/>
      <w:r w:rsidRPr="00846B8F">
        <w:t xml:space="preserve"> o valor do orçamento fiscal (T-G).</w:t>
      </w:r>
    </w:p>
    <w:p w:rsidR="00846B8F" w:rsidRDefault="00846B8F" w:rsidP="00846B8F">
      <w:pPr>
        <w:jc w:val="both"/>
      </w:pPr>
    </w:p>
    <w:p w:rsidR="00643162" w:rsidRDefault="00846B8F" w:rsidP="00846B8F">
      <w:pPr>
        <w:jc w:val="both"/>
      </w:pPr>
      <w:r>
        <w:t>5</w:t>
      </w:r>
      <w:r>
        <w:t xml:space="preserve"> - Suponha a população de um determinado pais</w:t>
      </w:r>
      <w:r w:rsidRPr="00846B8F">
        <w:t xml:space="preserve"> é dividida em dois grupos. Embora os dois grupos tenham quantidades iguais de pessoas, o mais rico (Grupo A) perfaz </w:t>
      </w:r>
      <w:r>
        <w:t>5</w:t>
      </w:r>
      <w:r w:rsidRPr="00846B8F">
        <w:t xml:space="preserve">0% de renda total e o mais pobre, o Grupo B, </w:t>
      </w:r>
      <w:r>
        <w:t>5</w:t>
      </w:r>
      <w:r w:rsidRPr="00846B8F">
        <w:t xml:space="preserve">0%. </w:t>
      </w:r>
    </w:p>
    <w:p w:rsidR="00846B8F" w:rsidRDefault="00846B8F" w:rsidP="00846B8F">
      <w:pPr>
        <w:jc w:val="both"/>
      </w:pPr>
      <w:r w:rsidRPr="00846B8F">
        <w:t xml:space="preserve">A economia é representada pelas seguintes equações. </w:t>
      </w:r>
      <w:proofErr w:type="spellStart"/>
      <w:r w:rsidRPr="00846B8F">
        <w:t>Md</w:t>
      </w:r>
      <w:proofErr w:type="spellEnd"/>
      <w:r w:rsidRPr="00846B8F">
        <w:t xml:space="preserve"> = 5Y - 100i </w:t>
      </w:r>
      <w:proofErr w:type="spellStart"/>
      <w:r w:rsidRPr="00846B8F">
        <w:t>Ms</w:t>
      </w:r>
      <w:proofErr w:type="spellEnd"/>
      <w:r w:rsidRPr="00846B8F">
        <w:t xml:space="preserve"> = 8000 I = 600 - 20i CA = 120 + </w:t>
      </w:r>
      <w:proofErr w:type="spellStart"/>
      <w:r w:rsidRPr="00846B8F">
        <w:t>ca</w:t>
      </w:r>
      <w:proofErr w:type="spellEnd"/>
      <w:r>
        <w:t xml:space="preserve"> </w:t>
      </w:r>
      <w:r w:rsidRPr="00846B8F">
        <w:t>(YA - TA), onde YA=0.6Y CB = 80+</w:t>
      </w:r>
      <w:proofErr w:type="gramStart"/>
      <w:r w:rsidRPr="00846B8F">
        <w:t>cb(</w:t>
      </w:r>
      <w:proofErr w:type="gramEnd"/>
      <w:r w:rsidRPr="00846B8F">
        <w:t xml:space="preserve">YB - TB), onde YB=0.4Y C = CA + CB G = 600 a) Assumindo que </w:t>
      </w:r>
      <w:proofErr w:type="spellStart"/>
      <w:r w:rsidRPr="00846B8F">
        <w:t>ca</w:t>
      </w:r>
      <w:proofErr w:type="spellEnd"/>
      <w:r w:rsidRPr="00846B8F">
        <w:t xml:space="preserve"> = </w:t>
      </w:r>
      <w:proofErr w:type="spellStart"/>
      <w:r w:rsidRPr="00846B8F">
        <w:t>cb</w:t>
      </w:r>
      <w:proofErr w:type="spellEnd"/>
      <w:r w:rsidRPr="00846B8F">
        <w:t xml:space="preserve"> = 0.5 e TA = TB= 200, expresse o a equação de equilíbrio para o mercado de bens e para o mercado financeiro. </w:t>
      </w:r>
      <w:proofErr w:type="gramStart"/>
      <w:r w:rsidRPr="00846B8F">
        <w:t>b) Calcule</w:t>
      </w:r>
      <w:proofErr w:type="gramEnd"/>
      <w:r w:rsidRPr="00846B8F">
        <w:t xml:space="preserve"> o valor do orçamento fiscal (T-G).</w:t>
      </w:r>
    </w:p>
    <w:p w:rsidR="00846B8F" w:rsidRDefault="00846B8F" w:rsidP="00846B8F">
      <w:pPr>
        <w:jc w:val="both"/>
      </w:pPr>
    </w:p>
    <w:sectPr w:rsidR="00846B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26"/>
    <w:rsid w:val="000E6737"/>
    <w:rsid w:val="00103A3A"/>
    <w:rsid w:val="00643162"/>
    <w:rsid w:val="00846B8F"/>
    <w:rsid w:val="00B40EDA"/>
    <w:rsid w:val="00BE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F8773-9FAE-47F9-AF53-8832A211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E5626"/>
  </w:style>
  <w:style w:type="paragraph" w:styleId="PargrafodaLista">
    <w:name w:val="List Paragraph"/>
    <w:basedOn w:val="Normal"/>
    <w:uiPriority w:val="34"/>
    <w:qFormat/>
    <w:rsid w:val="00BE5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7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Claudio Brites Lobato</dc:creator>
  <cp:keywords/>
  <dc:description/>
  <cp:lastModifiedBy>Luiz Claudio Brites Lobato</cp:lastModifiedBy>
  <cp:revision>2</cp:revision>
  <dcterms:created xsi:type="dcterms:W3CDTF">2016-06-10T15:43:00Z</dcterms:created>
  <dcterms:modified xsi:type="dcterms:W3CDTF">2016-06-10T17:59:00Z</dcterms:modified>
</cp:coreProperties>
</file>